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10" w:rsidRDefault="00497710">
      <w:r>
        <w:t>от 11.05.2018</w:t>
      </w:r>
    </w:p>
    <w:p w:rsidR="00497710" w:rsidRDefault="00497710"/>
    <w:p w:rsidR="00497710" w:rsidRDefault="0049771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97710" w:rsidRDefault="00497710">
      <w:r>
        <w:t>Общество с ограниченной ответственностью «Строительная компания ДОМ» ИНН 6674327878</w:t>
      </w:r>
    </w:p>
    <w:p w:rsidR="00497710" w:rsidRDefault="00497710">
      <w:r>
        <w:t>Общество с ограниченной ответственностью «АвангардСтрой» ИНН 6950203257</w:t>
      </w:r>
    </w:p>
    <w:p w:rsidR="00497710" w:rsidRDefault="00497710">
      <w:r>
        <w:t>Общество с ограниченной ответственностью «ПСЙ» ИНН 7703781576</w:t>
      </w:r>
    </w:p>
    <w:p w:rsidR="00497710" w:rsidRDefault="0049771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7710"/>
    <w:rsid w:val="00045D12"/>
    <w:rsid w:val="0049771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